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sz w:val="28"/>
          <w:szCs w:val="28"/>
        </w:rPr>
      </w:pPr>
      <w:r>
        <w:drawing>
          <wp:anchor behindDoc="0" distT="0" distB="0" distL="89535" distR="89535" simplePos="0" locked="0" layoutInCell="0" allowOverlap="1" relativeHeight="2">
            <wp:simplePos x="0" y="0"/>
            <wp:positionH relativeFrom="page">
              <wp:posOffset>914400</wp:posOffset>
            </wp:positionH>
            <wp:positionV relativeFrom="paragraph">
              <wp:posOffset>-185420</wp:posOffset>
            </wp:positionV>
            <wp:extent cx="800100" cy="1028700"/>
            <wp:effectExtent l="0" t="0" r="0" b="0"/>
            <wp:wrapSquare wrapText="largest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</w:t>
      </w:r>
      <w:r>
        <w:rPr>
          <w:b/>
          <w:sz w:val="28"/>
          <w:szCs w:val="28"/>
        </w:rPr>
        <w:t>COMUNE DI CAPRI LEONE</w:t>
      </w:r>
    </w:p>
    <w:p>
      <w:pPr>
        <w:pStyle w:val="Normal"/>
        <w:ind w:left="1800" w:hang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Città Metropolitana di Messina</w:t>
      </w:r>
    </w:p>
    <w:p>
      <w:pPr>
        <w:pStyle w:val="Normal"/>
        <w:ind w:left="360" w:hanging="0"/>
        <w:rPr>
          <w:b/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i/>
          <w:sz w:val="28"/>
          <w:szCs w:val="28"/>
        </w:rPr>
        <w:t>Area socio-assistenziale, scolastica e ricreativa</w:t>
      </w:r>
    </w:p>
    <w:p>
      <w:pPr>
        <w:pStyle w:val="Normal"/>
        <w:rPr>
          <w:b/>
        </w:rPr>
      </w:pPr>
      <w:r>
        <w:rPr>
          <w:b/>
        </w:rPr>
        <w:tab/>
        <w:tab/>
        <w:t xml:space="preserve">               </w:t>
      </w:r>
    </w:p>
    <w:p>
      <w:pPr>
        <w:pStyle w:val="Normal"/>
        <w:rPr>
          <w:b/>
          <w:u w:val="single"/>
        </w:rPr>
      </w:pPr>
      <w:r>
        <w:rPr>
          <w:b/>
          <w:u w:val="single"/>
        </w:rPr>
        <w:t>COSTI PER SERVIZIO DI MENSA SCOLASTICA  PER GLI ALUNNI DELLE SCUOLE INFANZIA STATALE E SECONDARIA DI I GRADO ANNO 2019</w:t>
      </w:r>
    </w:p>
    <w:tbl>
      <w:tblPr>
        <w:tblStyle w:val="Grigliatabella"/>
        <w:tblpPr w:vertAnchor="text" w:horzAnchor="text" w:leftFromText="141" w:rightFromText="141" w:tblpX="0" w:tblpY="1"/>
        <w:tblW w:w="736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97"/>
        <w:gridCol w:w="1955"/>
        <w:gridCol w:w="1956"/>
        <w:gridCol w:w="1955"/>
      </w:tblGrid>
      <w:tr>
        <w:trPr/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it-IT" w:eastAsia="en-US" w:bidi="ar-SA"/>
              </w:rPr>
              <w:t>DITTA FORNITURA SERVIZIO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it-IT" w:eastAsia="en-US" w:bidi="ar-SA"/>
              </w:rPr>
              <w:t>PERIODO FORNITURA SERVIZIO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it-IT" w:eastAsia="en-US" w:bidi="ar-SA"/>
              </w:rPr>
              <w:t>COSTO FORNITURA SERVIZIO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it-IT" w:eastAsia="en-US" w:bidi="ar-SA"/>
              </w:rPr>
              <w:t>DETERMINA LIQUIDAZIONE FATTURA  EMESSA DALLA DITTA PER FORNITURA SERVIZIO</w:t>
            </w:r>
          </w:p>
        </w:tc>
      </w:tr>
      <w:tr>
        <w:trPr/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Coat Cooperativa Orlandina Agroturistica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Gennaio 2019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€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5.168,22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D. R. n. 128 DEL 28/02/2019</w:t>
            </w:r>
          </w:p>
        </w:tc>
      </w:tr>
      <w:tr>
        <w:trPr/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Coat Cooperativa Orlandina Agroturistica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Febbraio 2019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€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4.593,97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D. R.  n. 197 del 05/04/2019</w:t>
            </w:r>
          </w:p>
        </w:tc>
      </w:tr>
      <w:tr>
        <w:trPr/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Coat Cooperativa Orlandina Agroturistica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Marzo 2019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€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4.678,13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D.  R. n. 236 del 30/04/2019</w:t>
            </w:r>
          </w:p>
        </w:tc>
      </w:tr>
      <w:tr>
        <w:trPr/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Coat Cooperativa Orlandina Agroturistica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Aprile 2019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€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3.252,41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D. R. n. 296 del 29/05/20198</w:t>
            </w:r>
          </w:p>
        </w:tc>
      </w:tr>
      <w:tr>
        <w:trPr/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Coat Cooperativa Orlandina Agroturistica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Maggio e giugno 2019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€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6.965,21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D. R. n. 537 del 11/09/2019</w:t>
            </w:r>
          </w:p>
        </w:tc>
      </w:tr>
      <w:tr>
        <w:trPr/>
        <w:tc>
          <w:tcPr>
            <w:tcW w:w="14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Coat Cooperativa Orlandina Agroturistica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Ottobre, novembre e dicembre 2019</w:t>
            </w:r>
          </w:p>
        </w:tc>
        <w:tc>
          <w:tcPr>
            <w:tcW w:w="19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 xml:space="preserve">€ </w:t>
            </w: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15.771,98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it-IT" w:eastAsia="en-US" w:bidi="ar-SA"/>
              </w:rPr>
              <w:t>D. R. n. 123 del 04/03/2020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/>
      <w:r>
        <w:rPr/>
        <w:br w:type="textWrapping" w:clear="all"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00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semiHidden/>
    <w:qFormat/>
    <w:rsid w:val="000838ec"/>
    <w:rPr/>
  </w:style>
  <w:style w:type="character" w:styleId="PidipaginaCarattere" w:customStyle="1">
    <w:name w:val="Piè di pagina Carattere"/>
    <w:basedOn w:val="DefaultParagraphFont"/>
    <w:uiPriority w:val="99"/>
    <w:semiHidden/>
    <w:qFormat/>
    <w:rsid w:val="000838ec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0838e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0838e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838ec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c2c9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LibreOffice/7.5.3.2$Windows_X86_64 LibreOffice_project/9f56dff12ba03b9acd7730a5a481eea045e468f3</Application>
  <AppVersion>15.0000</AppVersion>
  <Pages>1</Pages>
  <Words>140</Words>
  <Characters>818</Characters>
  <CharactersWithSpaces>1019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2020-06-30T10:25:00Z</dcterms:created>
  <dc:creator>Amministratore</dc:creator>
  <dc:description/>
  <dc:language>it-IT</dc:language>
  <cp:lastModifiedBy>Amministratore</cp:lastModifiedBy>
  <dcterms:modified xsi:type="dcterms:W3CDTF">2020-06-30T11:08:00Z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